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2"/>
        </w:numPr>
        <w:bidi w:val="0"/>
        <w:spacing w:before="240" w:after="120"/>
        <w:ind w:hanging="0" w:left="0"/>
        <w:jc w:val="center"/>
        <w:rPr/>
      </w:pPr>
      <w:r>
        <w:rPr/>
        <w:t>Szervezeti, személyzeti adatok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Heading2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 közfeladatot ellátó szerv vezetőinek neve, beosztása, elérhetősége</w:t>
        <w:br/>
        <w:t>(telefonszáma, elektronikus levélcíme)</w:t>
      </w:r>
    </w:p>
    <w:p>
      <w:pPr>
        <w:pStyle w:val="Normal"/>
        <w:bidi w:val="0"/>
        <w:jc w:val="left"/>
        <w:rPr/>
      </w:pPr>
      <w:r>
        <w:rPr/>
        <w:t>Zsótér Ágnes - Főigazgató:</w:t>
        <w:br/>
        <w:t xml:space="preserve">Tel.: 62/425-177; e-mail: titkarsag@szeged-eszi.hu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Babinszkiné Márkus Krisztina – Gondozó egység Igazgató; Általános Főigazgató helyettes:</w:t>
        <w:br/>
        <w:t>Tel.: 62/425-177; e-mail: titkarsag@szeged-eszi.hu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Dr. Burkusné Faragó Mónika - Alapellátás igazgató:</w:t>
        <w:br/>
        <w:t>Tel.: 62/425-177; e-mail: titkarsag@szeged-eszi.hu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Kotogány Tímea - Szakosított ellátás igazgató:</w:t>
        <w:br/>
        <w:t>Tel.: 62/425-177; e-mail: titkarsag@szeged-eszi.hu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Mészáros-Krátki Nikolett – Gazdasági csoportvezető:</w:t>
        <w:br/>
        <w:t>Tel.: 62/425-177; e-mail: meszaros.nikolett@szeged-eszi.hu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Heading2"/>
        <w:numPr>
          <w:ilvl w:val="1"/>
          <w:numId w:val="2"/>
        </w:numPr>
        <w:ind w:hanging="0" w:left="0"/>
        <w:rPr>
          <w:sz w:val="28"/>
          <w:szCs w:val="28"/>
        </w:rPr>
      </w:pPr>
      <w:r>
        <w:rPr>
          <w:sz w:val="28"/>
          <w:szCs w:val="28"/>
        </w:rPr>
        <w:t xml:space="preserve">A közfeladatot ellátó szerv egyes szervezeti egységek vezetőinek neve, beosztása, elérhetősége </w:t>
        <w:br/>
        <w:t>(telefon- és telefaxszáma, elektronikus levélcíme)</w:t>
      </w:r>
    </w:p>
    <w:p>
      <w:pPr>
        <w:pStyle w:val="Normal"/>
        <w:bidi w:val="0"/>
        <w:jc w:val="left"/>
        <w:rPr/>
      </w:pPr>
      <w:r>
        <w:rPr/>
        <w:t>Vargáné Bakodi Emese - Idősek nappali ellátása Egységvezető:</w:t>
        <w:br/>
        <w:t>Tel.: 62/469-046, e-mail: kereszttoltesklub@szeged-eszi.hu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Koór Judit - Szociális étkeztetés Egységvezető:</w:t>
        <w:br/>
        <w:t>Tel.: 62/486-086, e-mail: etkeztetes@szeged-eszi.hu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Tóthné Barócsi Katalin - Házi segítségnyújtás Egységvezető:</w:t>
        <w:br/>
        <w:t>Tel.: 62/442-528, e-mail: gondozas@szeged-eszi.hu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Váradi Judit - Fogyatékosok Nappali Intézménye Egységvezető; Támogató szolgáltatás Egységvezető:</w:t>
        <w:br/>
        <w:t>Tel.: 62/420-076, e-mail: foni@szeged-eszi.hu ; tamszoli@szeged-eszi.hu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Tanyagondnoki szolgáltatás Szeged: </w:t>
      </w:r>
    </w:p>
    <w:p>
      <w:pPr>
        <w:pStyle w:val="Normal"/>
        <w:bidi w:val="0"/>
        <w:jc w:val="left"/>
        <w:rPr/>
      </w:pPr>
      <w:r>
        <w:rPr/>
        <w:t>Tel.: 62/461-890; e-mail: tanyagond@szeged-eszi.hu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Család- és Gyermekjóléti Szolgálat - Bubrják Ottó Egységvezető:</w:t>
        <w:br/>
        <w:t>Tel./fax: 62/498-111; 62/552-526 e-mail: csaladsegito.szolgalat@szeged-eszi.hu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Család- és Gyermekjóléti Központ – Megyesi Mária Egységvezető:</w:t>
        <w:br/>
        <w:t>Tel./fax: 62/464-345 e-mail: gyermekjoleti.kozpont@szeged-eszi.hu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Családok átmeneti otthona, Gyermekek átmeneti otthona – Seres-Tézsla Zita Szakmai vezető:</w:t>
        <w:br/>
        <w:t>Tel: 62/475/809, e-mail: csao.iroda@szeged-eszi.hu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Vasuth Andrea Hajléktalanokat ellátó egység - Vasuth Andrea Egységvezető:</w:t>
        <w:br/>
        <w:t>Tel.: 62/420-476, e-mail: hajlektalan.egyseg@szeged-eszi.hu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Dr. Farkasinszky Terézia Ifjúsági Drogcentrum - Nagy Katalin Egységvezető</w:t>
        <w:br/>
        <w:t>Tel.: 62/436-353, e-mail: drogcentrum@szeged-eszi.hu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Tartós bentlakást nyújtó egység Felvételi Iroda – Boldoghné Árva Anna – Szociális munkás:</w:t>
        <w:br/>
        <w:t>Mindhárom telephely vonatkozásában helyileg: Kálvária sgt. 45. székhely</w:t>
      </w:r>
    </w:p>
    <w:p>
      <w:pPr>
        <w:pStyle w:val="Normal"/>
        <w:bidi w:val="0"/>
        <w:jc w:val="left"/>
        <w:rPr/>
      </w:pPr>
      <w:r>
        <w:rPr/>
        <w:t>Tel.: 62/425-177, e-mail: felveteli.iroda@szeged-eszi.hu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Tartós bentlakást nyújtó egység Kálvária sgt. 45. székhely - Fehérvári Györgyné Intézményvezető Főnővér:</w:t>
        <w:br/>
        <w:t>Tel.: 62/425-177, e-mail: kalvaria45@szeged-eszi.hu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Tartós bentlakást nyújtó egység Kálvária sgt. 47. telephely – Karalyosné Czuth Zsuzsanna Vezető Ápoló:</w:t>
        <w:br/>
        <w:t>Tel.: 62/425-177, e-mail: kalvaria47@szeged-eszi.hu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Tartós bentlakást nyújtó egység Acél u. 1. telephely – Szarka Dénes Vezető Ápoló:</w:t>
        <w:br/>
        <w:t>Tel.: 62/490-577, e-mail: acel@szeged-eszi.hu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adjustLineHeightInTable/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Arial"/>
        <w:kern w:val="2"/>
        <w:sz w:val="24"/>
        <w:szCs w:val="24"/>
        <w:lang w:val="hu-H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Arial"/>
      <w:color w:val="auto"/>
      <w:kern w:val="2"/>
      <w:sz w:val="24"/>
      <w:szCs w:val="24"/>
      <w:lang w:val="hu-HU" w:eastAsia="zh-CN" w:bidi="hi-IN"/>
    </w:rPr>
  </w:style>
  <w:style w:type="paragraph" w:styleId="Heading1">
    <w:name w:val="heading 1"/>
    <w:basedOn w:val="Cmsoruser"/>
    <w:next w:val="BodyText"/>
    <w:qFormat/>
    <w:pPr>
      <w:numPr>
        <w:ilvl w:val="0"/>
        <w:numId w:val="2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Cmsoruser"/>
    <w:next w:val="BodyText"/>
    <w:qFormat/>
    <w:pPr>
      <w:numPr>
        <w:ilvl w:val="1"/>
        <w:numId w:val="2"/>
      </w:numPr>
      <w:spacing w:before="200" w:after="120"/>
      <w:outlineLvl w:val="1"/>
    </w:pPr>
    <w:rPr>
      <w:b/>
      <w:bCs/>
      <w:sz w:val="32"/>
      <w:szCs w:val="32"/>
    </w:rPr>
  </w:style>
  <w:style w:type="paragraph" w:styleId="Cmsor">
    <w:name w:val="Címsor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rgymutat">
    <w:name w:val="Tárgymutató"/>
    <w:basedOn w:val="Normal"/>
    <w:qFormat/>
    <w:pPr>
      <w:suppressLineNumbers/>
    </w:pPr>
    <w:rPr>
      <w:rFonts w:cs="Arial"/>
    </w:rPr>
  </w:style>
  <w:style w:type="paragraph" w:styleId="Cmsoruser">
    <w:name w:val="Címsor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gymutatuser">
    <w:name w:val="Tárgymutató (user)"/>
    <w:basedOn w:val="Normal"/>
    <w:qFormat/>
    <w:pPr>
      <w:suppressLineNumbers/>
    </w:pPr>
    <w:rPr>
      <w:rFonts w:cs="Arial"/>
    </w:rPr>
  </w:style>
  <w:style w:type="paragraph" w:styleId="Kerettartalomuser">
    <w:name w:val="Kerettartalom (user)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</TotalTime>
  <Application>LibreOffice/26.2.4.1$Windows_X86_64 LibreOffice_project/1a563c585d9fd784842a5a6101a714090c4fd0fd</Application>
  <AppVersion>15.0000</AppVersion>
  <Pages>2</Pages>
  <Words>273</Words>
  <Characters>2450</Characters>
  <CharactersWithSpaces>2710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2026-06-23T13:09:12Z</dcterms:created>
  <dc:creator/>
  <dc:description/>
  <dc:language>hu-HU</dc:language>
  <cp:lastModifiedBy/>
  <dcterms:modified xsi:type="dcterms:W3CDTF">2026-06-23T15:39:01Z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